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87" w:rsidRDefault="00502C87" w:rsidP="00502C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КАЛЕНДАРНЫЙ УЧЕБНЫЙ ГРАФИК </w:t>
      </w:r>
    </w:p>
    <w:p w:rsidR="00502C87" w:rsidRDefault="00502C87" w:rsidP="00502C87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«СПЕЦИАЛИСТ, ОТВЕТСТВЕННЫЙ ЗА ОБЕСПЕЧЕНИЕ БЕЗОПАСНОСТИ ДОРОЖНОГО ДВИЖЕНИЯ»</w:t>
      </w:r>
    </w:p>
    <w:p w:rsidR="00502C87" w:rsidRDefault="00502C87" w:rsidP="00502C87">
      <w:pPr>
        <w:spacing w:after="0" w:line="240" w:lineRule="auto"/>
        <w:jc w:val="right"/>
        <w:rPr>
          <w:rFonts w:ascii="Times New Roman" w:hAnsi="Times New Roman"/>
          <w:b/>
          <w:color w:val="000000"/>
        </w:rPr>
      </w:pPr>
    </w:p>
    <w:tbl>
      <w:tblPr>
        <w:tblW w:w="0" w:type="auto"/>
        <w:tblInd w:w="1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992"/>
        <w:gridCol w:w="709"/>
        <w:gridCol w:w="284"/>
        <w:gridCol w:w="283"/>
        <w:gridCol w:w="425"/>
        <w:gridCol w:w="426"/>
        <w:gridCol w:w="283"/>
        <w:gridCol w:w="709"/>
        <w:gridCol w:w="142"/>
        <w:gridCol w:w="567"/>
        <w:gridCol w:w="708"/>
        <w:gridCol w:w="567"/>
        <w:gridCol w:w="567"/>
      </w:tblGrid>
      <w:tr w:rsidR="00502C87" w:rsidRPr="00502C87" w:rsidTr="00502C87">
        <w:trPr>
          <w:trHeight w:val="267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Учебные дни (1-я неделя, очная часть)</w:t>
            </w:r>
          </w:p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color w:val="000000"/>
                <w:sz w:val="24"/>
                <w:szCs w:val="24"/>
              </w:rPr>
              <w:t>Л – лекционные занятия.</w:t>
            </w:r>
          </w:p>
        </w:tc>
      </w:tr>
      <w:tr w:rsidR="00502C87" w:rsidRPr="00502C87" w:rsidTr="00502C87">
        <w:trPr>
          <w:trHeight w:val="27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502C87" w:rsidRPr="00502C87" w:rsidTr="00502C8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1.Основы правовых норм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 </w:t>
            </w:r>
          </w:p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2C87">
              <w:rPr>
                <w:rFonts w:ascii="Times New Roman" w:hAnsi="Times New Roman"/>
                <w:color w:val="000000"/>
                <w:sz w:val="24"/>
                <w:szCs w:val="24"/>
              </w:rPr>
              <w:t>(4 ч.)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2C87" w:rsidRPr="00502C87" w:rsidTr="00502C8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2.Подвижной состав, требования к нему, поддержание технического состояния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2C87">
              <w:rPr>
                <w:rFonts w:ascii="Times New Roman" w:hAnsi="Times New Roman"/>
                <w:color w:val="000000"/>
                <w:sz w:val="24"/>
                <w:szCs w:val="24"/>
              </w:rPr>
              <w:t>(4 ч.)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2C87" w:rsidRPr="00502C87" w:rsidTr="00502C8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3.Материально – техническое обеспечение эксплуатации автотранспортных средств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color w:val="000000"/>
                <w:sz w:val="24"/>
                <w:szCs w:val="24"/>
              </w:rPr>
              <w:t>( 4 ч.)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2C87" w:rsidRPr="00502C87" w:rsidTr="00502C8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4.Эксплуатация транспортных средств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color w:val="000000"/>
                <w:sz w:val="24"/>
                <w:szCs w:val="24"/>
              </w:rPr>
              <w:t>(4  ч.)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2C87" w:rsidRPr="00502C87" w:rsidTr="00502C8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5.Правила перевозки грузов и пассажиров автомобильным транспортом в пределах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color w:val="000000"/>
                <w:sz w:val="24"/>
                <w:szCs w:val="24"/>
              </w:rPr>
              <w:t>(4  ч.)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2C87" w:rsidRPr="00502C87" w:rsidTr="00502C8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6.Финансы и управление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color w:val="000000"/>
                <w:sz w:val="24"/>
                <w:szCs w:val="24"/>
              </w:rPr>
              <w:t>(2 ч.)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2C87" w:rsidRPr="00502C87" w:rsidTr="00502C8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7.Безопасность дорожного движения  жизнедеятельности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color w:val="000000"/>
                <w:sz w:val="24"/>
                <w:szCs w:val="24"/>
              </w:rPr>
              <w:t>(2 ч.)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2C87" w:rsidRPr="00502C87" w:rsidTr="00502C8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8.Система управления безопасностью дорожного движения в </w:t>
            </w:r>
            <w:proofErr w:type="spellStart"/>
            <w:r w:rsidRPr="0050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</w:t>
            </w:r>
            <w:proofErr w:type="spellEnd"/>
            <w:r w:rsidRPr="0050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дорожном комплексе РФ и ее нормативно – правовая база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color w:val="000000"/>
                <w:sz w:val="24"/>
                <w:szCs w:val="24"/>
              </w:rPr>
              <w:t>(2 ч.)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2C87" w:rsidRPr="00502C87" w:rsidTr="00502C8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9.Система сбора и обработки информации о ДТП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color w:val="000000"/>
                <w:sz w:val="24"/>
                <w:szCs w:val="24"/>
              </w:rPr>
              <w:t>(2 ч.)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2C87" w:rsidRPr="00502C87" w:rsidTr="00502C8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10.Дорожный и человеческий фактор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color w:val="000000"/>
                <w:sz w:val="24"/>
                <w:szCs w:val="24"/>
              </w:rPr>
              <w:t>(2 ч.)</w:t>
            </w:r>
          </w:p>
        </w:tc>
      </w:tr>
      <w:tr w:rsidR="00502C87" w:rsidRPr="00502C87" w:rsidTr="00502C8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11.Организация работы по БДД в предприятии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color w:val="000000"/>
                <w:sz w:val="24"/>
                <w:szCs w:val="24"/>
              </w:rPr>
              <w:t>(2 ч.)</w:t>
            </w:r>
          </w:p>
        </w:tc>
      </w:tr>
      <w:tr w:rsidR="00502C87" w:rsidRPr="00502C87" w:rsidTr="00502C8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12.Поддержание и контроль состояния здоровья водителей, охрана труда и окружающей среды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color w:val="000000"/>
                <w:sz w:val="24"/>
                <w:szCs w:val="24"/>
              </w:rPr>
              <w:t>(2 ч.)</w:t>
            </w:r>
          </w:p>
        </w:tc>
      </w:tr>
      <w:tr w:rsidR="00502C87" w:rsidRPr="00502C87" w:rsidTr="00502C8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13.Страхование на транспорте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color w:val="000000"/>
                <w:sz w:val="24"/>
                <w:szCs w:val="24"/>
              </w:rPr>
              <w:t>(2 ч.)</w:t>
            </w:r>
          </w:p>
        </w:tc>
      </w:tr>
      <w:tr w:rsidR="00502C87" w:rsidRPr="00502C87" w:rsidTr="00502C8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14.Контроль технического состояния АТС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color w:val="000000"/>
                <w:sz w:val="24"/>
                <w:szCs w:val="24"/>
              </w:rPr>
              <w:t>(2 ч.)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2C87" w:rsidRPr="00502C87" w:rsidTr="00502C8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 w:cs="Times New Roman"/>
                <w:sz w:val="24"/>
                <w:szCs w:val="24"/>
              </w:rPr>
              <w:t>15. Ответственность должностных лиц за правонарушение на автотранспорте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color w:val="000000"/>
                <w:sz w:val="24"/>
                <w:szCs w:val="24"/>
              </w:rPr>
              <w:t>(2 ч.)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2C87" w:rsidRPr="00502C87" w:rsidTr="00502C8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502C87" w:rsidRPr="00502C87" w:rsidTr="00502C87"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</w:rPr>
            </w:pPr>
          </w:p>
          <w:p w:rsidR="00502C87" w:rsidRPr="00502C87" w:rsidRDefault="00502C87" w:rsidP="00502C8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Учебные недели (заочная часть обучения)</w:t>
            </w:r>
          </w:p>
        </w:tc>
      </w:tr>
      <w:tr w:rsidR="00502C87" w:rsidRPr="00502C87" w:rsidTr="00502C87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pStyle w:val="a4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084BD6" w:rsidRPr="00502C87" w:rsidTr="00502C8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Pr="00502C87" w:rsidRDefault="00084BD6" w:rsidP="00502C8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1.Основы правовых норм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Pr="00502C87" w:rsidRDefault="00084BD6" w:rsidP="0050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Pr="00502C87" w:rsidRDefault="00084BD6" w:rsidP="00084B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AD241E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AD241E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AD241E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AD241E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AD241E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AD241E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AD241E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AD241E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084BD6" w:rsidRPr="00502C87" w:rsidTr="00502C8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Pr="00502C87" w:rsidRDefault="00084BD6" w:rsidP="00502C8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2.Подвижной состав, требования к нему, поддержание технического состояния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Pr="00502C87" w:rsidRDefault="00084BD6" w:rsidP="0050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Pr="00502C87" w:rsidRDefault="00084BD6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>
            <w:r w:rsidRPr="00AD241E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>
            <w:r w:rsidRPr="00AD241E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>
            <w:r w:rsidRPr="00AD241E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>
            <w:r w:rsidRPr="00AD241E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>
            <w:r w:rsidRPr="00AD241E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>
            <w:r w:rsidRPr="00AD241E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>
            <w:r w:rsidRPr="00AD241E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D6" w:rsidRDefault="00084BD6">
            <w:r w:rsidRPr="00AD241E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084BD6" w:rsidRPr="00502C87" w:rsidTr="00502C8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Pr="00502C87" w:rsidRDefault="00084BD6" w:rsidP="00502C8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3.Материально – техническое обеспечение эксплуатации автотранспортных средств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Pr="00502C87" w:rsidRDefault="00084BD6" w:rsidP="0050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084BD6" w:rsidRPr="00502C87" w:rsidTr="00502C8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Pr="00502C87" w:rsidRDefault="00084BD6" w:rsidP="00502C8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4.Эксплуатация транспортных средств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Pr="00502C87" w:rsidRDefault="00084BD6" w:rsidP="0050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084BD6" w:rsidRPr="00502C87" w:rsidTr="00502C8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Pr="00502C87" w:rsidRDefault="00084BD6" w:rsidP="00502C8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5.Правила перевозки грузов и пассажиров автомобильным транспортом в пределах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Pr="00502C87" w:rsidRDefault="00084BD6" w:rsidP="0050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084BD6" w:rsidRPr="00502C87" w:rsidTr="00502C8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Pr="00502C87" w:rsidRDefault="00084BD6" w:rsidP="00502C8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6.Финансы и управление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Pr="00502C87" w:rsidRDefault="00084BD6" w:rsidP="0050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084BD6" w:rsidRPr="00502C87" w:rsidTr="00502C8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Pr="00502C87" w:rsidRDefault="00084BD6" w:rsidP="00502C8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7.Безопасность дорожного движения жизнедеятельности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Pr="00502C87" w:rsidRDefault="00084BD6" w:rsidP="0050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084BD6" w:rsidRPr="00502C87" w:rsidTr="00502C8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Pr="00502C87" w:rsidRDefault="00084BD6" w:rsidP="00502C8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8.Система управления безопасностью дорожного движения в </w:t>
            </w:r>
            <w:proofErr w:type="spellStart"/>
            <w:r w:rsidRPr="0050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</w:t>
            </w:r>
            <w:proofErr w:type="spellEnd"/>
            <w:r w:rsidRPr="0050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дорожном комплексе РФ и ее нормативно – правовая база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Pr="00502C87" w:rsidRDefault="00084BD6" w:rsidP="00502C8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084BD6" w:rsidRPr="00502C87" w:rsidTr="00502C8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Pr="00502C87" w:rsidRDefault="00084BD6" w:rsidP="00502C8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9.Система сбора и обработки информации о ДТП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Pr="00502C87" w:rsidRDefault="00084BD6" w:rsidP="00502C8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084BD6" w:rsidRPr="00502C87" w:rsidTr="00502C8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Pr="00502C87" w:rsidRDefault="00084BD6" w:rsidP="00502C8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10.Дорожный и человеческий фактор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Pr="00502C87" w:rsidRDefault="00084BD6" w:rsidP="00502C8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084BD6" w:rsidRPr="00502C87" w:rsidTr="00502C8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Pr="00502C87" w:rsidRDefault="00084BD6" w:rsidP="00502C8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11.Организация работы по БДД в предприятии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Pr="00502C87" w:rsidRDefault="00084BD6" w:rsidP="00502C8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084BD6" w:rsidRPr="00502C87" w:rsidTr="00502C8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Pr="00502C87" w:rsidRDefault="00084BD6" w:rsidP="00502C8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12.Поддержание и контроль состояния здоровья водителей, охрана труда и окружающей среды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Pr="00502C87" w:rsidRDefault="00084BD6" w:rsidP="00502C8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bookmarkStart w:id="0" w:name="_GoBack"/>
            <w:bookmarkEnd w:id="0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084BD6" w:rsidRPr="00502C87" w:rsidTr="00502C8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Pr="00502C87" w:rsidRDefault="00084BD6" w:rsidP="00502C8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13.Страхование на транспорте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Pr="00502C87" w:rsidRDefault="00084BD6" w:rsidP="00502C8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084BD6" w:rsidRPr="00502C87" w:rsidTr="00502C8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Pr="00502C87" w:rsidRDefault="00084BD6" w:rsidP="00502C8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14.Контроль технического состояния АТС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Pr="00502C87" w:rsidRDefault="00084BD6" w:rsidP="00502C8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084BD6" w:rsidRPr="00502C87" w:rsidTr="00502C8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Pr="00502C87" w:rsidRDefault="00084BD6" w:rsidP="00502C8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14..Ответственность должностных лиц за правонарушение на автотранспорте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Pr="00502C87" w:rsidRDefault="00084BD6" w:rsidP="0050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D6" w:rsidRDefault="00084BD6" w:rsidP="00084BD6">
            <w:pPr>
              <w:jc w:val="center"/>
            </w:pPr>
            <w:r w:rsidRPr="00871FE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084BD6" w:rsidRPr="00502C87" w:rsidTr="00502C8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Pr="00502C87" w:rsidRDefault="00084BD6" w:rsidP="00502C8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Стажировка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Pr="00502C87" w:rsidRDefault="00084BD6" w:rsidP="0050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C87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Pr="00502C87" w:rsidRDefault="00084BD6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>
            <w:r w:rsidRPr="00953FD3"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>
            <w:r w:rsidRPr="00953FD3"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>
            <w:r w:rsidRPr="00953FD3"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>
            <w:r w:rsidRPr="00953FD3"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>
            <w:r w:rsidRPr="00953FD3"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>
            <w:r w:rsidRPr="00953FD3"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D6" w:rsidRDefault="00084BD6">
            <w:r w:rsidRPr="00953FD3"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D6" w:rsidRDefault="00084BD6">
            <w:r w:rsidRPr="00953FD3"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502C87" w:rsidRPr="00502C87" w:rsidTr="00502C8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084BD6" w:rsidRDefault="00502C87" w:rsidP="00502C87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4B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084BD6" w:rsidRDefault="00502C87" w:rsidP="0050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4B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87" w:rsidRPr="00502C87" w:rsidRDefault="00502C87" w:rsidP="00502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63CA4" w:rsidRPr="00084BD6" w:rsidRDefault="00084BD6" w:rsidP="00084BD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871FE2">
        <w:rPr>
          <w:rFonts w:ascii="Times New Roman" w:hAnsi="Times New Roman"/>
          <w:color w:val="000000"/>
          <w:sz w:val="24"/>
          <w:szCs w:val="24"/>
        </w:rPr>
        <w:t>*</w:t>
      </w:r>
      <w:r w:rsidRPr="00084BD6">
        <w:rPr>
          <w:rFonts w:ascii="Times New Roman" w:hAnsi="Times New Roman"/>
          <w:color w:val="000000"/>
          <w:sz w:val="24"/>
          <w:szCs w:val="24"/>
        </w:rPr>
        <w:t>изучается самостоятельно с использованием литературы и нормативных документов.</w:t>
      </w:r>
    </w:p>
    <w:p w:rsidR="00084BD6" w:rsidRDefault="00084BD6" w:rsidP="00084BD6">
      <w:pPr>
        <w:pStyle w:val="a5"/>
      </w:pPr>
      <w:r>
        <w:rPr>
          <w:rFonts w:ascii="Times New Roman" w:hAnsi="Times New Roman"/>
          <w:color w:val="000000"/>
          <w:sz w:val="24"/>
          <w:szCs w:val="24"/>
        </w:rPr>
        <w:t>**</w:t>
      </w:r>
      <w:r>
        <w:rPr>
          <w:rFonts w:ascii="Times New Roman" w:hAnsi="Times New Roman"/>
          <w:color w:val="000000"/>
          <w:sz w:val="24"/>
          <w:szCs w:val="24"/>
        </w:rPr>
        <w:t xml:space="preserve"> проводится на автотранспортном предприятии видом деятельности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которого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является перевозка грузов или пассажиров.</w:t>
      </w:r>
    </w:p>
    <w:sectPr w:rsidR="00084BD6" w:rsidSect="00502C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EB4"/>
    <w:multiLevelType w:val="hybridMultilevel"/>
    <w:tmpl w:val="95126152"/>
    <w:lvl w:ilvl="0" w:tplc="69927CF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995FCC"/>
    <w:multiLevelType w:val="hybridMultilevel"/>
    <w:tmpl w:val="0EBEDDDE"/>
    <w:lvl w:ilvl="0" w:tplc="D88AB2C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A1CA6"/>
    <w:multiLevelType w:val="hybridMultilevel"/>
    <w:tmpl w:val="EEE6ACF0"/>
    <w:lvl w:ilvl="0" w:tplc="514C666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87"/>
    <w:rsid w:val="00084BD6"/>
    <w:rsid w:val="00502C87"/>
    <w:rsid w:val="00D6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87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502C87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4">
    <w:name w:val="Прижатый влево"/>
    <w:basedOn w:val="a"/>
    <w:next w:val="a"/>
    <w:rsid w:val="00502C87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084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87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502C87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4">
    <w:name w:val="Прижатый влево"/>
    <w:basedOn w:val="a"/>
    <w:next w:val="a"/>
    <w:rsid w:val="00502C87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084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2017-04-22T17:05:00Z</dcterms:created>
  <dcterms:modified xsi:type="dcterms:W3CDTF">2017-04-22T18:00:00Z</dcterms:modified>
</cp:coreProperties>
</file>